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C7C33" w14:textId="77777777" w:rsidR="00276004" w:rsidRDefault="00276004" w:rsidP="0085654E">
      <w:pPr>
        <w:pStyle w:val="12"/>
        <w:jc w:val="left"/>
        <w:rPr>
          <w:spacing w:val="-2"/>
          <w:sz w:val="24"/>
          <w:szCs w:val="28"/>
        </w:rPr>
      </w:pPr>
    </w:p>
    <w:p w14:paraId="71355A2F" w14:textId="193EDCAC" w:rsidR="00276004" w:rsidRDefault="00276004" w:rsidP="0085654E">
      <w:pPr>
        <w:pStyle w:val="12"/>
        <w:jc w:val="left"/>
        <w:rPr>
          <w:spacing w:val="-2"/>
          <w:sz w:val="24"/>
          <w:szCs w:val="28"/>
        </w:rPr>
      </w:pPr>
      <w:r>
        <w:rPr>
          <w:noProof/>
          <w:spacing w:val="-2"/>
          <w:sz w:val="24"/>
          <w:szCs w:val="28"/>
          <w:lang w:eastAsia="ru-RU"/>
        </w:rPr>
        <w:drawing>
          <wp:inline distT="0" distB="0" distL="0" distR="0" wp14:anchorId="538EB6A9" wp14:editId="6B872159">
            <wp:extent cx="5940425" cy="8394404"/>
            <wp:effectExtent l="0" t="0" r="3175" b="6985"/>
            <wp:docPr id="1" name="Рисунок 1" descr="C:\Users\Школа\Desktop\Сайт проф. правонар\Положение  30.10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 проф. правонар\Положение  30.10.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BCFB" w14:textId="77777777" w:rsidR="00276004" w:rsidRDefault="00276004" w:rsidP="0085654E">
      <w:pPr>
        <w:pStyle w:val="12"/>
        <w:jc w:val="left"/>
        <w:rPr>
          <w:spacing w:val="-2"/>
          <w:sz w:val="24"/>
          <w:szCs w:val="28"/>
        </w:rPr>
      </w:pPr>
    </w:p>
    <w:p w14:paraId="574BAA98" w14:textId="77777777" w:rsidR="00276004" w:rsidRDefault="00276004" w:rsidP="0085654E">
      <w:pPr>
        <w:pStyle w:val="12"/>
        <w:jc w:val="left"/>
        <w:rPr>
          <w:spacing w:val="-2"/>
          <w:sz w:val="24"/>
          <w:szCs w:val="28"/>
        </w:rPr>
      </w:pPr>
    </w:p>
    <w:p w14:paraId="0CDC7904" w14:textId="77777777" w:rsidR="00276004" w:rsidRDefault="00276004" w:rsidP="0085654E">
      <w:pPr>
        <w:pStyle w:val="12"/>
        <w:jc w:val="left"/>
        <w:rPr>
          <w:spacing w:val="-2"/>
          <w:sz w:val="24"/>
          <w:szCs w:val="28"/>
        </w:rPr>
      </w:pPr>
    </w:p>
    <w:p w14:paraId="011B423C" w14:textId="77777777" w:rsidR="00276004" w:rsidRDefault="00276004" w:rsidP="00276004">
      <w:pPr>
        <w:pStyle w:val="12"/>
        <w:pBdr>
          <w:left w:val="none" w:sz="4" w:space="23" w:color="000000"/>
        </w:pBdr>
        <w:jc w:val="left"/>
        <w:rPr>
          <w:spacing w:val="-2"/>
          <w:sz w:val="24"/>
          <w:szCs w:val="28"/>
        </w:rPr>
      </w:pPr>
    </w:p>
    <w:p w14:paraId="0DC8989E" w14:textId="77777777" w:rsidR="00276004" w:rsidRDefault="00276004" w:rsidP="00276004">
      <w:pPr>
        <w:pStyle w:val="12"/>
        <w:pBdr>
          <w:left w:val="none" w:sz="4" w:space="23" w:color="000000"/>
        </w:pBdr>
        <w:jc w:val="left"/>
        <w:rPr>
          <w:spacing w:val="-2"/>
          <w:sz w:val="24"/>
          <w:szCs w:val="28"/>
        </w:rPr>
      </w:pPr>
    </w:p>
    <w:p w14:paraId="6393AE4E" w14:textId="77777777" w:rsidR="00276004" w:rsidRDefault="00276004" w:rsidP="00276004">
      <w:pPr>
        <w:pStyle w:val="12"/>
        <w:pBdr>
          <w:left w:val="none" w:sz="4" w:space="23" w:color="000000"/>
        </w:pBdr>
        <w:jc w:val="left"/>
        <w:rPr>
          <w:spacing w:val="-2"/>
          <w:sz w:val="24"/>
          <w:szCs w:val="28"/>
        </w:rPr>
      </w:pPr>
    </w:p>
    <w:p w14:paraId="0F2CE4E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 сторонники движения «</w:t>
      </w:r>
      <w:proofErr w:type="spellStart"/>
      <w:r w:rsidRPr="00276004">
        <w:rPr>
          <w:rFonts w:ascii="Times New Roman" w:eastAsia="Times New Roman" w:hAnsi="Times New Roman" w:cs="Times New Roman"/>
          <w:sz w:val="24"/>
          <w:szCs w:val="24"/>
        </w:rPr>
        <w:t>скулшутинг</w:t>
      </w:r>
      <w:proofErr w:type="spellEnd"/>
      <w:r w:rsidRPr="00276004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276004">
        <w:rPr>
          <w:rFonts w:ascii="Times New Roman" w:eastAsia="Times New Roman" w:hAnsi="Times New Roman" w:cs="Times New Roman"/>
          <w:sz w:val="24"/>
          <w:szCs w:val="24"/>
        </w:rPr>
        <w:t>колумбайн</w:t>
      </w:r>
      <w:proofErr w:type="spellEnd"/>
      <w:r w:rsidRPr="0027600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2E2BBFCB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6. несовершеннол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>етние, занимающиеся «буллингом»;</w:t>
      </w:r>
    </w:p>
    <w:p w14:paraId="5F699CAC" w14:textId="77777777" w:rsidR="00E43F0C" w:rsidRPr="00276004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276004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1. несовершеннолетние, </w:t>
      </w:r>
      <w:proofErr w:type="spellStart"/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непосещающие</w:t>
      </w:r>
      <w:proofErr w:type="spell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14:paraId="584B474E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а) безнадзорность или беспризорность;</w:t>
      </w:r>
    </w:p>
    <w:p w14:paraId="5AFB5566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б) бродяжничество или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0810A1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4. несовершеннолетние, проживающие в семьях безработных родителей;</w:t>
      </w:r>
    </w:p>
    <w:p w14:paraId="519CFE16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7. несо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 xml:space="preserve">вершеннолетние, содержащиеся в социально-реабилитационных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276004">
        <w:rPr>
          <w:rFonts w:ascii="Times New Roman" w:eastAsia="Times New Roman" w:hAnsi="Times New Roman" w:cs="Times New Roman"/>
          <w:sz w:val="24"/>
          <w:szCs w:val="24"/>
        </w:rPr>
        <w:t>питательных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8. несовершенно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>летние, подвергшиеся «буллингу»;</w:t>
      </w:r>
    </w:p>
    <w:p w14:paraId="0C8613DF" w14:textId="77777777" w:rsidR="00E43F0C" w:rsidRPr="00276004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0EB4FF1F" w14:textId="77777777" w:rsidR="009B7AF5" w:rsidRPr="00276004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10. несовершеннолетние, подвергшиеся сексуальному насилию;</w:t>
      </w:r>
    </w:p>
    <w:p w14:paraId="50AC0913" w14:textId="77777777" w:rsidR="00A01C5E" w:rsidRPr="00276004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01C5E" w:rsidRPr="00276004">
        <w:rPr>
          <w:rFonts w:ascii="Times New Roman" w:eastAsia="Times New Roman" w:hAnsi="Times New Roman" w:cs="Times New Roman"/>
          <w:sz w:val="24"/>
          <w:szCs w:val="24"/>
        </w:rPr>
        <w:t>. несовершеннолетние, прибывшие из зон боевых действий.</w:t>
      </w:r>
    </w:p>
    <w:p w14:paraId="72E4FC4F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неуспевающие по учебным предметам;</w:t>
      </w:r>
    </w:p>
    <w:p w14:paraId="6A0B9275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воспитывающиеся в полных семьях, но проживающие 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 xml:space="preserve">в общежитиях, либо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у близких родственников без оформления временной опеки;</w:t>
      </w:r>
    </w:p>
    <w:p w14:paraId="58FE7E8D" w14:textId="77777777" w:rsidR="00DF6797" w:rsidRPr="00276004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. несовершеннолетние, проживающие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 xml:space="preserve"> в неполной семье,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 xml:space="preserve"> с мачехой или отчимом;</w:t>
      </w:r>
    </w:p>
    <w:p w14:paraId="3649BE3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 из малообеспеченных семей;</w:t>
      </w:r>
    </w:p>
    <w:p w14:paraId="46131966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дети-сироты, находящиеся под опекой;</w:t>
      </w:r>
    </w:p>
    <w:p w14:paraId="65C23A9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14:paraId="674E9935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lastRenderedPageBreak/>
        <w:t>7. несовершеннолетние, воспитывающиеся в государственных учреждениях;</w:t>
      </w:r>
    </w:p>
    <w:p w14:paraId="4D5864BD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8. несовершеннолетние</w:t>
      </w:r>
      <w:r w:rsidR="00E43F0C" w:rsidRPr="00276004">
        <w:rPr>
          <w:rFonts w:ascii="Times New Roman" w:eastAsia="Times New Roman" w:hAnsi="Times New Roman" w:cs="Times New Roman"/>
          <w:sz w:val="24"/>
          <w:szCs w:val="24"/>
        </w:rPr>
        <w:t>, проживающие в приемных семьях;</w:t>
      </w:r>
    </w:p>
    <w:p w14:paraId="531D825F" w14:textId="77777777" w:rsidR="00E43F0C" w:rsidRPr="00276004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9B7AF5"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276004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2E1F5CF1" w14:textId="77777777" w:rsidR="00170CCF" w:rsidRPr="00276004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14:paraId="043D48A5" w14:textId="77777777" w:rsidR="00A01C5E" w:rsidRPr="00276004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11. н</w:t>
      </w:r>
      <w:r w:rsidR="00A01C5E" w:rsidRPr="00276004">
        <w:rPr>
          <w:rFonts w:ascii="Times New Roman" w:eastAsia="Times New Roman" w:hAnsi="Times New Roman" w:cs="Times New Roman"/>
          <w:sz w:val="24"/>
          <w:szCs w:val="24"/>
        </w:rPr>
        <w:t>есовершеннолетние, родители (законные представители) которых являют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ся ветеранами (участниками) СВО или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погибшими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>/пропавшими без вести на зоне проведения СВО.</w:t>
      </w:r>
    </w:p>
    <w:p w14:paraId="3E18932B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14:paraId="6306742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14:paraId="09A3589C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>IV. Порядок учета несовершеннолетних в образовательных организациях.</w:t>
      </w:r>
    </w:p>
    <w:p w14:paraId="259705DF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276004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 «О постановке на учет»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незамедлительно передаются лицу, ответственному за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276004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37A54C" w14:textId="77777777" w:rsidR="00116978" w:rsidRPr="00276004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 xml:space="preserve">об учете несовершеннолетнего и об организации </w:t>
      </w:r>
      <w:proofErr w:type="gramStart"/>
      <w:r w:rsidRPr="0027600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76004">
        <w:rPr>
          <w:rFonts w:ascii="Times New Roman" w:hAnsi="Times New Roman" w:cs="Times New Roman"/>
          <w:sz w:val="24"/>
          <w:szCs w:val="24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о нецелесообраз</w:t>
      </w:r>
      <w:r w:rsidR="00116978" w:rsidRPr="00276004">
        <w:rPr>
          <w:rFonts w:ascii="Times New Roman" w:eastAsia="Times New Roman" w:hAnsi="Times New Roman" w:cs="Times New Roman"/>
          <w:sz w:val="24"/>
          <w:szCs w:val="24"/>
        </w:rPr>
        <w:t>ности учета несовершеннолетнего.</w:t>
      </w:r>
    </w:p>
    <w:p w14:paraId="475BF95D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несовершеннолетнего</w:t>
      </w:r>
      <w:r w:rsidR="00116978" w:rsidRPr="00276004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BECC2C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прав и интересов детей.</w:t>
      </w:r>
    </w:p>
    <w:p w14:paraId="6ACF9F7B" w14:textId="77777777" w:rsidR="000B025F" w:rsidRPr="00276004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7E22C5" w:rsidRPr="0027600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3).</w:t>
      </w:r>
    </w:p>
    <w:p w14:paraId="3A2629B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4.6. В отношении несовершеннолетних, подлежащих учету в</w:t>
      </w:r>
      <w:r w:rsidR="004D151E" w:rsidRPr="00276004">
        <w:rPr>
          <w:rFonts w:ascii="Times New Roman" w:eastAsia="Times New Roman" w:hAnsi="Times New Roman" w:cs="Times New Roman"/>
          <w:sz w:val="24"/>
          <w:szCs w:val="24"/>
        </w:rPr>
        <w:t xml:space="preserve"> зеленой зоне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образоват</w:t>
      </w:r>
      <w:r w:rsidR="00170CCF" w:rsidRPr="00276004">
        <w:rPr>
          <w:rFonts w:ascii="Times New Roman" w:eastAsia="Times New Roman" w:hAnsi="Times New Roman" w:cs="Times New Roman"/>
          <w:sz w:val="24"/>
          <w:szCs w:val="24"/>
        </w:rPr>
        <w:t xml:space="preserve">ельной организации, </w:t>
      </w:r>
      <w:r w:rsidR="00BB6F2D" w:rsidRPr="00276004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руководителем </w:t>
      </w:r>
      <w:r w:rsidR="00170CCF" w:rsidRPr="00276004">
        <w:rPr>
          <w:rFonts w:ascii="Times New Roman" w:eastAsia="Times New Roman" w:hAnsi="Times New Roman" w:cs="Times New Roman"/>
          <w:sz w:val="24"/>
          <w:szCs w:val="24"/>
        </w:rPr>
        <w:t>формируется дневник наблюдения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 w:rsidR="00170CCF" w:rsidRPr="00276004">
        <w:rPr>
          <w:rFonts w:ascii="Times New Roman" w:eastAsia="Times New Roman" w:hAnsi="Times New Roman" w:cs="Times New Roman"/>
          <w:sz w:val="24"/>
          <w:szCs w:val="24"/>
        </w:rPr>
        <w:t xml:space="preserve">дневнику наблюдения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несовершеннолетнего приобщаются:</w:t>
      </w:r>
    </w:p>
    <w:p w14:paraId="640DF8C3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21924B36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045C0A1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276004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276004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88344B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276004">
        <w:rPr>
          <w:rFonts w:ascii="Times New Roman" w:eastAsia="Times New Roman" w:hAnsi="Times New Roman" w:cs="Times New Roman"/>
          <w:sz w:val="24"/>
          <w:szCs w:val="24"/>
        </w:rPr>
        <w:t>с несовершеннолетним работы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24AED3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сведения об организации воспитательно</w:t>
      </w:r>
      <w:r w:rsidR="004D151E" w:rsidRPr="00276004">
        <w:rPr>
          <w:rFonts w:ascii="Times New Roman" w:eastAsia="Times New Roman" w:hAnsi="Times New Roman" w:cs="Times New Roman"/>
          <w:sz w:val="24"/>
          <w:szCs w:val="24"/>
        </w:rPr>
        <w:t xml:space="preserve">й работы, общественно-полезной,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151E" w:rsidRPr="00276004">
        <w:rPr>
          <w:rFonts w:ascii="Times New Roman" w:eastAsia="Times New Roman" w:hAnsi="Times New Roman" w:cs="Times New Roman"/>
          <w:sz w:val="24"/>
          <w:szCs w:val="24"/>
        </w:rPr>
        <w:t xml:space="preserve">ультурно-досуговой деятельности, кружковой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276004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4.7</w:t>
      </w:r>
      <w:r w:rsidR="004D151E" w:rsidRPr="00276004">
        <w:rPr>
          <w:rFonts w:ascii="Times New Roman" w:hAnsi="Times New Roman" w:cs="Times New Roman"/>
          <w:sz w:val="24"/>
          <w:szCs w:val="24"/>
        </w:rPr>
        <w:t xml:space="preserve">. В отношении несовершеннолетних, подлежащих учету в </w:t>
      </w:r>
      <w:r w:rsidRPr="00276004">
        <w:rPr>
          <w:rFonts w:ascii="Times New Roman" w:hAnsi="Times New Roman" w:cs="Times New Roman"/>
          <w:sz w:val="24"/>
          <w:szCs w:val="24"/>
        </w:rPr>
        <w:t xml:space="preserve">красной и желтой зонах </w:t>
      </w:r>
      <w:r w:rsidR="004D151E" w:rsidRPr="0027600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="00BB6F2D" w:rsidRPr="00276004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</w:t>
      </w:r>
      <w:r w:rsidR="004D151E" w:rsidRPr="00276004">
        <w:rPr>
          <w:rFonts w:ascii="Times New Roman" w:hAnsi="Times New Roman" w:cs="Times New Roman"/>
          <w:sz w:val="24"/>
          <w:szCs w:val="24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599B9ED8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акт о закреплении куратора за обучающимся несовершеннолетним;</w:t>
      </w:r>
    </w:p>
    <w:p w14:paraId="4229B935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55B2FFF1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lastRenderedPageBreak/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276004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индивидуальный маршрут сопровождения</w:t>
      </w:r>
      <w:r w:rsidR="00BB6F2D" w:rsidRPr="00276004">
        <w:rPr>
          <w:rFonts w:ascii="Times New Roman" w:hAnsi="Times New Roman" w:cs="Times New Roman"/>
          <w:sz w:val="24"/>
          <w:szCs w:val="24"/>
        </w:rPr>
        <w:t>/социализации</w:t>
      </w:r>
      <w:r w:rsidRPr="00276004">
        <w:rPr>
          <w:rFonts w:ascii="Times New Roman" w:hAnsi="Times New Roman" w:cs="Times New Roman"/>
          <w:sz w:val="24"/>
          <w:szCs w:val="24"/>
        </w:rPr>
        <w:t xml:space="preserve"> </w:t>
      </w:r>
      <w:r w:rsidR="00BB6F2D" w:rsidRPr="00276004">
        <w:rPr>
          <w:rFonts w:ascii="Times New Roman" w:hAnsi="Times New Roman" w:cs="Times New Roman"/>
          <w:sz w:val="24"/>
          <w:szCs w:val="24"/>
        </w:rPr>
        <w:t>обучающегося</w:t>
      </w:r>
      <w:r w:rsidRPr="00276004">
        <w:rPr>
          <w:rFonts w:ascii="Times New Roman" w:hAnsi="Times New Roman" w:cs="Times New Roman"/>
          <w:sz w:val="24"/>
          <w:szCs w:val="24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276004">
        <w:rPr>
          <w:rFonts w:ascii="Times New Roman" w:hAnsi="Times New Roman" w:cs="Times New Roman"/>
          <w:sz w:val="24"/>
          <w:szCs w:val="24"/>
        </w:rPr>
        <w:t xml:space="preserve">советнику директора по воспитанию, </w:t>
      </w:r>
      <w:r w:rsidRPr="00276004">
        <w:rPr>
          <w:rFonts w:ascii="Times New Roman" w:hAnsi="Times New Roman" w:cs="Times New Roman"/>
          <w:sz w:val="24"/>
          <w:szCs w:val="24"/>
        </w:rPr>
        <w:t>социальному педагогу, педагогам по работе с несовершеннолетним;</w:t>
      </w:r>
    </w:p>
    <w:p w14:paraId="5E3F5BB4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6004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</w:t>
      </w:r>
      <w:r w:rsidR="007332AF" w:rsidRPr="00276004">
        <w:rPr>
          <w:rFonts w:ascii="Times New Roman" w:hAnsi="Times New Roman" w:cs="Times New Roman"/>
          <w:sz w:val="24"/>
          <w:szCs w:val="24"/>
        </w:rPr>
        <w:t xml:space="preserve"> свидетельствующие о проводимой с </w:t>
      </w:r>
      <w:r w:rsidRPr="00276004">
        <w:rPr>
          <w:rFonts w:ascii="Times New Roman" w:hAnsi="Times New Roman" w:cs="Times New Roman"/>
          <w:sz w:val="24"/>
          <w:szCs w:val="24"/>
        </w:rPr>
        <w:t>несовершеннолетн</w:t>
      </w:r>
      <w:r w:rsidR="007332AF" w:rsidRPr="00276004">
        <w:rPr>
          <w:rFonts w:ascii="Times New Roman" w:hAnsi="Times New Roman" w:cs="Times New Roman"/>
          <w:sz w:val="24"/>
          <w:szCs w:val="24"/>
        </w:rPr>
        <w:t>им работы</w:t>
      </w:r>
      <w:r w:rsidRPr="0027600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FADE527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276004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276004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Индивидуальные маршруты сопровождения </w:t>
      </w:r>
      <w:r w:rsidR="00AE3453"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несовершеннолетних, состоящих на учете.</w:t>
      </w:r>
    </w:p>
    <w:p w14:paraId="66B4BFEC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276004">
        <w:rPr>
          <w:rFonts w:ascii="Times New Roman" w:eastAsia="Times New Roman" w:hAnsi="Times New Roman" w:cs="Times New Roman"/>
          <w:sz w:val="24"/>
          <w:szCs w:val="24"/>
        </w:rPr>
        <w:t>ете в соответствии с Положением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276004">
        <w:rPr>
          <w:rFonts w:ascii="Times New Roman" w:eastAsia="Times New Roman" w:hAnsi="Times New Roman" w:cs="Times New Roman"/>
          <w:sz w:val="24"/>
          <w:szCs w:val="24"/>
        </w:rPr>
        <w:t>ального образования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, предусмотрены варианты программ реабилитации:</w:t>
      </w:r>
    </w:p>
    <w:p w14:paraId="3F33B074" w14:textId="77777777" w:rsidR="00DF6797" w:rsidRPr="00276004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для красной зоны </w:t>
      </w:r>
      <w:r w:rsidR="007332AF" w:rsidRPr="00276004">
        <w:rPr>
          <w:rFonts w:ascii="Times New Roman" w:eastAsia="Times New Roman" w:hAnsi="Times New Roman" w:cs="Times New Roman"/>
          <w:sz w:val="24"/>
          <w:szCs w:val="24"/>
        </w:rPr>
        <w:t>и желтой зоны –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 xml:space="preserve">наблюдательное дело согласно перечню </w:t>
      </w:r>
      <w:proofErr w:type="gramStart"/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276004">
        <w:rPr>
          <w:rFonts w:ascii="Times New Roman" w:eastAsia="Times New Roman" w:hAnsi="Times New Roman" w:cs="Times New Roman"/>
          <w:sz w:val="24"/>
          <w:szCs w:val="24"/>
        </w:rPr>
        <w:t xml:space="preserve"> маршрут</w:t>
      </w:r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332AF" w:rsidRPr="0027600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№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1 (Приложение 1);</w:t>
      </w:r>
    </w:p>
    <w:p w14:paraId="3D052550" w14:textId="77777777" w:rsidR="00DF6797" w:rsidRPr="00276004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*</w:t>
      </w:r>
      <w:r w:rsidR="007332AF" w:rsidRPr="00276004">
        <w:rPr>
          <w:rFonts w:ascii="Times New Roman" w:eastAsia="Times New Roman" w:hAnsi="Times New Roman" w:cs="Times New Roman"/>
          <w:sz w:val="24"/>
          <w:szCs w:val="24"/>
        </w:rPr>
        <w:t>для несовершеннолетних, состоящих в желтой зоне по</w:t>
      </w:r>
      <w:r w:rsidR="005F2A5A" w:rsidRPr="0027600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7332AF" w:rsidRPr="00276004">
        <w:rPr>
          <w:rFonts w:ascii="Times New Roman" w:eastAsia="Times New Roman" w:hAnsi="Times New Roman" w:cs="Times New Roman"/>
          <w:sz w:val="24"/>
          <w:szCs w:val="24"/>
        </w:rPr>
        <w:t xml:space="preserve">ричине </w:t>
      </w:r>
      <w:r w:rsidR="005F2A5A" w:rsidRPr="00276004">
        <w:rPr>
          <w:rFonts w:ascii="Times New Roman" w:eastAsia="Times New Roman" w:hAnsi="Times New Roman" w:cs="Times New Roman"/>
          <w:sz w:val="24"/>
          <w:szCs w:val="24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27600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="005F2A5A" w:rsidRPr="0027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№ 2 (Приложение 2);</w:t>
      </w:r>
    </w:p>
    <w:p w14:paraId="0975395E" w14:textId="77777777" w:rsidR="00DF6797" w:rsidRPr="00276004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для зеленой зоны – </w:t>
      </w:r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>дневник наблюдения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согласно перечню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693AD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b/>
          <w:bCs/>
          <w:sz w:val="24"/>
          <w:szCs w:val="24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276004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6.1. Основаниями прекращения учета несовершеннолетних обучающихся в 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являются:</w:t>
      </w:r>
    </w:p>
    <w:p w14:paraId="3D3453DA" w14:textId="77777777" w:rsidR="00DF6797" w:rsidRPr="00276004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а) прекращение </w:t>
      </w:r>
      <w:r w:rsidR="00DE16FE" w:rsidRPr="002760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между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несовершеннолетним </w:t>
      </w:r>
      <w:r w:rsidR="00AE3453" w:rsidRPr="00276004">
        <w:rPr>
          <w:rFonts w:ascii="Times New Roman" w:eastAsia="Times New Roman" w:hAnsi="Times New Roman" w:cs="Times New Roman"/>
          <w:sz w:val="24"/>
          <w:szCs w:val="24"/>
        </w:rPr>
        <w:t>и образовательной организацией;</w:t>
      </w:r>
    </w:p>
    <w:p w14:paraId="1B819DA7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б) достижение восемнадцатилетнего возраста;</w:t>
      </w:r>
    </w:p>
    <w:p w14:paraId="5689BFC5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14:paraId="6C4B78D8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В отношении несовершеннолетних, указанных в Положении, учет прекращается по мотивированному представлению</w:t>
      </w:r>
      <w:r w:rsidR="00ED7531" w:rsidRPr="00276004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воспитательной работе, 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>социального педагога, классного руководителя, педагога-психолога,</w:t>
      </w:r>
      <w:r w:rsidR="00ED7531" w:rsidRPr="00276004">
        <w:rPr>
          <w:rFonts w:ascii="Times New Roman" w:eastAsia="Times New Roman" w:hAnsi="Times New Roman" w:cs="Times New Roman"/>
          <w:sz w:val="24"/>
          <w:szCs w:val="24"/>
        </w:rPr>
        <w:t xml:space="preserve"> советника директора по воспитанию</w:t>
      </w: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14:paraId="2667DA33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о прекращении учета;</w:t>
      </w:r>
    </w:p>
    <w:p w14:paraId="7463E756" w14:textId="77777777" w:rsidR="00D024F0" w:rsidRPr="00276004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о смене зоны учета несовершеннолетнего;</w:t>
      </w:r>
    </w:p>
    <w:p w14:paraId="37AEC9F3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о прекращении учета и об организации </w:t>
      </w:r>
      <w:proofErr w:type="gramStart"/>
      <w:r w:rsidRPr="0027600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76004">
        <w:rPr>
          <w:rFonts w:ascii="Times New Roman" w:eastAsia="Times New Roman" w:hAnsi="Times New Roman" w:cs="Times New Roman"/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7CCBDAE0" w14:textId="3398CAB2" w:rsidR="003D6B1E" w:rsidRPr="00276004" w:rsidRDefault="00AE3453" w:rsidP="003D6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об отказе в прекращении учета.</w:t>
      </w:r>
    </w:p>
    <w:p w14:paraId="050EDCD1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Pr="0027600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004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Pr="00276004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1BF1F587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9CDE70A" w14:textId="77777777" w:rsidR="00DF6797" w:rsidRDefault="00DF6797" w:rsidP="00D024F0"/>
    <w:sectPr w:rsidR="00DF6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47DFD" w14:textId="77777777" w:rsidR="00790224" w:rsidRDefault="00790224">
      <w:pPr>
        <w:spacing w:after="0" w:line="240" w:lineRule="auto"/>
      </w:pPr>
      <w:r>
        <w:separator/>
      </w:r>
    </w:p>
  </w:endnote>
  <w:endnote w:type="continuationSeparator" w:id="0">
    <w:p w14:paraId="36F95FC4" w14:textId="77777777" w:rsidR="00790224" w:rsidRDefault="00790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D1CF2" w14:textId="77777777" w:rsidR="00790224" w:rsidRDefault="00790224">
      <w:pPr>
        <w:spacing w:after="0" w:line="240" w:lineRule="auto"/>
      </w:pPr>
      <w:r>
        <w:separator/>
      </w:r>
    </w:p>
  </w:footnote>
  <w:footnote w:type="continuationSeparator" w:id="0">
    <w:p w14:paraId="4E71D494" w14:textId="77777777" w:rsidR="00790224" w:rsidRDefault="00790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7"/>
    <w:rsid w:val="00006D04"/>
    <w:rsid w:val="000B025F"/>
    <w:rsid w:val="00116978"/>
    <w:rsid w:val="00170CCF"/>
    <w:rsid w:val="001E13DF"/>
    <w:rsid w:val="00276004"/>
    <w:rsid w:val="00351E09"/>
    <w:rsid w:val="003B2635"/>
    <w:rsid w:val="003D6B1E"/>
    <w:rsid w:val="004D151E"/>
    <w:rsid w:val="005F2A5A"/>
    <w:rsid w:val="006A32A6"/>
    <w:rsid w:val="007332AF"/>
    <w:rsid w:val="00790224"/>
    <w:rsid w:val="007C4D1D"/>
    <w:rsid w:val="007E22C5"/>
    <w:rsid w:val="00850734"/>
    <w:rsid w:val="0085654E"/>
    <w:rsid w:val="00883612"/>
    <w:rsid w:val="009B7AF5"/>
    <w:rsid w:val="009D584D"/>
    <w:rsid w:val="00A01C5E"/>
    <w:rsid w:val="00AE3453"/>
    <w:rsid w:val="00B37858"/>
    <w:rsid w:val="00BB6F2D"/>
    <w:rsid w:val="00C83FC8"/>
    <w:rsid w:val="00D024F0"/>
    <w:rsid w:val="00DE16FE"/>
    <w:rsid w:val="00DF6797"/>
    <w:rsid w:val="00E43F0C"/>
    <w:rsid w:val="00ED7531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5</cp:revision>
  <cp:lastPrinted>2025-09-03T08:35:00Z</cp:lastPrinted>
  <dcterms:created xsi:type="dcterms:W3CDTF">2025-10-27T05:28:00Z</dcterms:created>
  <dcterms:modified xsi:type="dcterms:W3CDTF">2026-01-16T05:33:00Z</dcterms:modified>
</cp:coreProperties>
</file>